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915" w:type="dxa"/>
        <w:tblInd w:w="108"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4A0" w:firstRow="1" w:lastRow="0" w:firstColumn="1" w:lastColumn="0" w:noHBand="0" w:noVBand="1"/>
      </w:tblPr>
      <w:tblGrid>
        <w:gridCol w:w="2977"/>
        <w:gridCol w:w="3402"/>
        <w:gridCol w:w="4536"/>
      </w:tblGrid>
      <w:tr w:rsidR="00FA0286" w:rsidRPr="008E2CCE" w:rsidTr="00FA0286">
        <w:tc>
          <w:tcPr>
            <w:tcW w:w="2977" w:type="dxa"/>
            <w:shd w:val="clear" w:color="auto" w:fill="auto"/>
          </w:tcPr>
          <w:p w:rsidR="00FA0286" w:rsidRPr="008E2CCE" w:rsidRDefault="00FA0286" w:rsidP="00930444">
            <w:pPr>
              <w:spacing w:before="120" w:line="252" w:lineRule="auto"/>
              <w:jc w:val="both"/>
              <w:rPr>
                <w:rFonts w:ascii="Times New Roman" w:hAnsi="Times New Roman"/>
                <w:sz w:val="24"/>
                <w:szCs w:val="24"/>
                <w:lang w:val="pt-BR"/>
              </w:rPr>
            </w:pPr>
            <w:r w:rsidRPr="008E2CCE">
              <w:rPr>
                <w:rFonts w:ascii="Times New Roman" w:hAnsi="Times New Roman"/>
                <w:bCs/>
                <w:sz w:val="24"/>
                <w:szCs w:val="24"/>
                <w:lang w:val="pt-BR"/>
              </w:rPr>
              <w:t>Tiêu chuẩn 13:</w:t>
            </w:r>
            <w:r w:rsidRPr="008E2CCE">
              <w:rPr>
                <w:rFonts w:ascii="Times New Roman" w:hAnsi="Times New Roman"/>
                <w:b/>
                <w:bCs/>
                <w:sz w:val="24"/>
                <w:szCs w:val="24"/>
                <w:lang w:val="pt-BR"/>
              </w:rPr>
              <w:t xml:space="preserve"> </w:t>
            </w:r>
            <w:r w:rsidRPr="008E2CCE">
              <w:rPr>
                <w:rFonts w:ascii="Times New Roman" w:hAnsi="Times New Roman"/>
                <w:sz w:val="24"/>
                <w:szCs w:val="24"/>
                <w:lang w:val="nl-NL"/>
              </w:rPr>
              <w:t xml:space="preserve">Trường có thư viện bao gồm phòng đọc, phòng lưu trữ bảo đảm theo tiêu chuẩn thiết kế. </w:t>
            </w:r>
            <w:r w:rsidRPr="008E2CCE">
              <w:rPr>
                <w:rFonts w:ascii="Times New Roman" w:hAnsi="Times New Roman"/>
                <w:sz w:val="24"/>
                <w:szCs w:val="24"/>
                <w:lang w:val="pt-BR"/>
              </w:rPr>
              <w:t>Thư viện có đủ chương trình, giáo trình đã được trường phê duyệt, mỗi loại giáo trình đảm bảo tối thiểu 05 bản in.</w:t>
            </w:r>
          </w:p>
        </w:tc>
        <w:tc>
          <w:tcPr>
            <w:tcW w:w="3402" w:type="dxa"/>
            <w:shd w:val="clear" w:color="auto" w:fill="auto"/>
          </w:tcPr>
          <w:p w:rsidR="00FA0286" w:rsidRPr="008E2CCE" w:rsidRDefault="00FA0286" w:rsidP="00930444">
            <w:pPr>
              <w:spacing w:before="120" w:line="252" w:lineRule="auto"/>
              <w:contextualSpacing/>
              <w:jc w:val="both"/>
              <w:rPr>
                <w:rFonts w:ascii="Times New Roman" w:hAnsi="Times New Roman"/>
                <w:sz w:val="24"/>
                <w:szCs w:val="24"/>
                <w:lang w:val="pt-BR"/>
              </w:rPr>
            </w:pPr>
            <w:r w:rsidRPr="008E2CCE">
              <w:rPr>
                <w:rFonts w:ascii="Times New Roman" w:hAnsi="Times New Roman"/>
                <w:sz w:val="24"/>
                <w:szCs w:val="24"/>
                <w:lang w:val="pt-BR"/>
              </w:rPr>
              <w:t>Đáp ứng nội hàm tiêu chuẩn.</w:t>
            </w:r>
          </w:p>
          <w:p w:rsidR="00FA0286" w:rsidRPr="008E2CCE" w:rsidRDefault="00FA0286" w:rsidP="00930444">
            <w:pPr>
              <w:spacing w:before="120" w:line="252" w:lineRule="auto"/>
              <w:contextualSpacing/>
              <w:jc w:val="both"/>
              <w:rPr>
                <w:rFonts w:ascii="Times New Roman" w:hAnsi="Times New Roman"/>
                <w:i/>
                <w:sz w:val="24"/>
                <w:szCs w:val="24"/>
                <w:lang w:val="pt-BR"/>
              </w:rPr>
            </w:pPr>
            <w:r w:rsidRPr="008E2CCE">
              <w:rPr>
                <w:rFonts w:ascii="Times New Roman" w:hAnsi="Times New Roman"/>
                <w:i/>
                <w:sz w:val="24"/>
                <w:szCs w:val="24"/>
                <w:lang w:val="pt-BR"/>
              </w:rPr>
              <w:t>Lưu ý:</w:t>
            </w:r>
          </w:p>
          <w:p w:rsidR="00FA0286" w:rsidRPr="008E2CCE" w:rsidRDefault="00FA0286" w:rsidP="00930444">
            <w:pPr>
              <w:spacing w:before="120" w:line="252" w:lineRule="auto"/>
              <w:contextualSpacing/>
              <w:jc w:val="both"/>
              <w:rPr>
                <w:rFonts w:ascii="Times New Roman" w:hAnsi="Times New Roman"/>
                <w:sz w:val="24"/>
                <w:szCs w:val="24"/>
                <w:lang w:val="pt-BR"/>
              </w:rPr>
            </w:pPr>
            <w:r w:rsidRPr="008E2CCE">
              <w:rPr>
                <w:rFonts w:ascii="Times New Roman" w:hAnsi="Times New Roman"/>
                <w:sz w:val="24"/>
                <w:szCs w:val="24"/>
                <w:lang w:val="nl-NL"/>
              </w:rPr>
              <w:t>-</w:t>
            </w:r>
            <w:r w:rsidRPr="008E2CCE">
              <w:rPr>
                <w:rFonts w:ascii="Times New Roman" w:hAnsi="Times New Roman"/>
                <w:i/>
                <w:sz w:val="24"/>
                <w:szCs w:val="24"/>
                <w:lang w:val="pt-BR"/>
              </w:rPr>
              <w:t xml:space="preserve"> </w:t>
            </w:r>
            <w:r w:rsidRPr="008E2CCE">
              <w:rPr>
                <w:rFonts w:ascii="Times New Roman" w:hAnsi="Times New Roman"/>
                <w:sz w:val="24"/>
                <w:szCs w:val="24"/>
                <w:lang w:val="pt-BR"/>
              </w:rPr>
              <w:t xml:space="preserve">Thực hiện đúng theo quy định của pháp luật chuyên ngành có liên quan (nếu chuyên ngành có quy định): đối với các ngành, nghề có các quy định của pháp luật chuyên ngành có liên quan phải đáp ứng yêu cầu quy định tại văn bản đó. </w:t>
            </w:r>
          </w:p>
          <w:p w:rsidR="00FA0286" w:rsidRPr="008E2CCE" w:rsidRDefault="00FA0286" w:rsidP="00930444">
            <w:pPr>
              <w:spacing w:before="120" w:line="252" w:lineRule="auto"/>
              <w:contextualSpacing/>
              <w:jc w:val="both"/>
              <w:rPr>
                <w:rFonts w:ascii="Times New Roman" w:hAnsi="Times New Roman"/>
                <w:sz w:val="24"/>
                <w:szCs w:val="24"/>
                <w:lang w:val="nl-NL"/>
              </w:rPr>
            </w:pPr>
            <w:r w:rsidRPr="008E2CCE">
              <w:rPr>
                <w:rFonts w:ascii="Times New Roman" w:hAnsi="Times New Roman"/>
                <w:sz w:val="24"/>
                <w:szCs w:val="24"/>
                <w:lang w:val="pt-BR"/>
              </w:rPr>
              <w:t>Ví dụ như: Yêu cầu về thư viện của trường đào tạo cao đẳng điều dưỡng: theo Tiêu chuẩn về thư viện quy định tại Quyết định số 1767/QĐ-BYT ngày 25/5/2010 của Bộ Y tế ban hành: “ Tiêu chuẩn chuyên môn mở mã ngành tuyển sinh đào tạo cao đẳng điều dưỡng”.</w:t>
            </w:r>
          </w:p>
        </w:tc>
        <w:tc>
          <w:tcPr>
            <w:tcW w:w="4536" w:type="dxa"/>
          </w:tcPr>
          <w:p w:rsidR="00FA0286" w:rsidRPr="00FA0286" w:rsidRDefault="00FA0286" w:rsidP="00930444">
            <w:pPr>
              <w:widowControl w:val="0"/>
              <w:spacing w:before="120" w:line="252" w:lineRule="auto"/>
              <w:jc w:val="both"/>
              <w:rPr>
                <w:rFonts w:ascii="Times New Roman" w:hAnsi="Times New Roman"/>
                <w:sz w:val="24"/>
                <w:szCs w:val="24"/>
                <w:lang w:val="nl-NL"/>
              </w:rPr>
            </w:pPr>
            <w:r w:rsidRPr="00FA0286">
              <w:rPr>
                <w:rFonts w:ascii="Times New Roman" w:hAnsi="Times New Roman"/>
                <w:sz w:val="24"/>
                <w:szCs w:val="24"/>
                <w:lang w:val="nl-NL"/>
              </w:rPr>
              <w:t>Văn bản quy định về việc sử dụng và thời gian mở cửa thư viện.</w:t>
            </w:r>
          </w:p>
          <w:p w:rsidR="00FA0286" w:rsidRPr="00FA0286" w:rsidRDefault="00FA0286" w:rsidP="00930444">
            <w:pPr>
              <w:spacing w:before="120" w:line="252" w:lineRule="auto"/>
              <w:contextualSpacing/>
              <w:jc w:val="both"/>
              <w:rPr>
                <w:rFonts w:ascii="Times New Roman" w:hAnsi="Times New Roman"/>
                <w:sz w:val="24"/>
                <w:szCs w:val="24"/>
                <w:lang w:val="nl-NL"/>
              </w:rPr>
            </w:pPr>
            <w:r w:rsidRPr="00FA0286">
              <w:rPr>
                <w:rFonts w:ascii="Times New Roman" w:hAnsi="Times New Roman"/>
                <w:sz w:val="24"/>
                <w:szCs w:val="24"/>
                <w:lang w:val="nl-NL"/>
              </w:rPr>
              <w:t>Thống kê diện tích phòng đọc, phòng lưu trữ.</w:t>
            </w:r>
          </w:p>
          <w:p w:rsidR="00FA0286" w:rsidRPr="00FA0286" w:rsidRDefault="00FA0286" w:rsidP="00930444">
            <w:pPr>
              <w:spacing w:before="120" w:line="252" w:lineRule="auto"/>
              <w:contextualSpacing/>
              <w:jc w:val="both"/>
              <w:rPr>
                <w:rFonts w:ascii="Times New Roman" w:hAnsi="Times New Roman"/>
                <w:sz w:val="24"/>
                <w:szCs w:val="24"/>
                <w:lang w:val="nl-NL"/>
              </w:rPr>
            </w:pPr>
            <w:r w:rsidRPr="00FA0286">
              <w:rPr>
                <w:rFonts w:ascii="Times New Roman" w:hAnsi="Times New Roman"/>
                <w:bCs/>
                <w:sz w:val="24"/>
                <w:szCs w:val="24"/>
                <w:lang w:val="nl-NL"/>
              </w:rPr>
              <w:t>Giấy chứng nhận đăng ký hoạt động giáo dục nghề nghiệp, Giấy chứng nhận đăng ký bổ sung hoạt động giáo dục nghề nghiệp.</w:t>
            </w:r>
          </w:p>
          <w:p w:rsidR="00FA0286" w:rsidRPr="00FA0286" w:rsidRDefault="00FA0286" w:rsidP="00930444">
            <w:pPr>
              <w:spacing w:before="120" w:line="252" w:lineRule="auto"/>
              <w:jc w:val="both"/>
              <w:rPr>
                <w:rFonts w:ascii="Times New Roman" w:hAnsi="Times New Roman"/>
                <w:sz w:val="24"/>
                <w:szCs w:val="24"/>
                <w:lang w:val="pt-BR"/>
              </w:rPr>
            </w:pPr>
            <w:r w:rsidRPr="00FA0286">
              <w:rPr>
                <w:rFonts w:ascii="Times New Roman" w:hAnsi="Times New Roman"/>
                <w:sz w:val="24"/>
                <w:szCs w:val="24"/>
                <w:lang w:val="nl-NL"/>
              </w:rPr>
              <w:t xml:space="preserve">Danh sách </w:t>
            </w:r>
            <w:r w:rsidRPr="00FA0286">
              <w:rPr>
                <w:rFonts w:ascii="Times New Roman" w:hAnsi="Times New Roman"/>
                <w:sz w:val="24"/>
                <w:szCs w:val="24"/>
                <w:lang w:val="pt-BR"/>
              </w:rPr>
              <w:t>giáo trình đã được trường phê duyệt và số lượng giáo trình tại thư viện.</w:t>
            </w:r>
          </w:p>
        </w:tc>
      </w:tr>
      <w:tr w:rsidR="00FA0286" w:rsidRPr="008E2CCE" w:rsidTr="00FA0286">
        <w:tc>
          <w:tcPr>
            <w:tcW w:w="2977" w:type="dxa"/>
            <w:shd w:val="clear" w:color="auto" w:fill="auto"/>
          </w:tcPr>
          <w:p w:rsidR="00FA0286" w:rsidRPr="008E2CCE" w:rsidRDefault="00FA0286" w:rsidP="00930444">
            <w:pPr>
              <w:spacing w:before="120" w:line="252" w:lineRule="auto"/>
              <w:jc w:val="both"/>
              <w:rPr>
                <w:rFonts w:ascii="Times New Roman" w:hAnsi="Times New Roman"/>
                <w:sz w:val="24"/>
                <w:szCs w:val="24"/>
                <w:lang w:val="pt-BR"/>
              </w:rPr>
            </w:pPr>
            <w:r w:rsidRPr="008E2CCE">
              <w:rPr>
                <w:rFonts w:ascii="Times New Roman" w:hAnsi="Times New Roman"/>
                <w:bCs/>
                <w:sz w:val="24"/>
                <w:szCs w:val="24"/>
                <w:lang w:val="vi-VN"/>
              </w:rPr>
              <w:t>Tiêu chuẩn 14:</w:t>
            </w:r>
            <w:r w:rsidRPr="008E2CCE">
              <w:rPr>
                <w:rFonts w:ascii="Times New Roman" w:hAnsi="Times New Roman"/>
                <w:b/>
                <w:bCs/>
                <w:sz w:val="24"/>
                <w:szCs w:val="24"/>
                <w:lang w:val="vi-VN"/>
              </w:rPr>
              <w:t xml:space="preserve"> </w:t>
            </w:r>
            <w:r w:rsidRPr="008E2CCE">
              <w:rPr>
                <w:rFonts w:ascii="Times New Roman" w:hAnsi="Times New Roman"/>
                <w:bCs/>
                <w:sz w:val="24"/>
                <w:szCs w:val="24"/>
                <w:lang w:val="vi-VN"/>
              </w:rPr>
              <w:t>T</w:t>
            </w:r>
            <w:r w:rsidRPr="008E2CCE">
              <w:rPr>
                <w:rFonts w:ascii="Times New Roman" w:hAnsi="Times New Roman"/>
                <w:sz w:val="24"/>
                <w:szCs w:val="24"/>
                <w:lang w:val="nl-NL"/>
              </w:rPr>
              <w:t xml:space="preserve">ổ chức hoạt động, hình thức phục vụ của thư viện trường </w:t>
            </w:r>
            <w:r w:rsidRPr="008E2CCE">
              <w:rPr>
                <w:rFonts w:ascii="Times New Roman" w:hAnsi="Times New Roman"/>
                <w:sz w:val="24"/>
                <w:szCs w:val="24"/>
                <w:lang w:val="vi-VN"/>
              </w:rPr>
              <w:t xml:space="preserve">phù hợp với nhu </w:t>
            </w:r>
            <w:r w:rsidRPr="008E2CCE">
              <w:rPr>
                <w:rFonts w:ascii="Times New Roman" w:hAnsi="Times New Roman"/>
                <w:sz w:val="24"/>
                <w:szCs w:val="24"/>
                <w:lang w:val="nl-NL"/>
              </w:rPr>
              <w:t>cầu tra cứu của cán bộ quản lý, nhà giáo và người học.</w:t>
            </w:r>
          </w:p>
        </w:tc>
        <w:tc>
          <w:tcPr>
            <w:tcW w:w="3402" w:type="dxa"/>
            <w:shd w:val="clear" w:color="auto" w:fill="auto"/>
          </w:tcPr>
          <w:p w:rsidR="00FA0286" w:rsidRPr="008E2CCE" w:rsidRDefault="00FA0286" w:rsidP="00930444">
            <w:pPr>
              <w:spacing w:before="120" w:line="252" w:lineRule="auto"/>
              <w:jc w:val="both"/>
              <w:rPr>
                <w:rFonts w:ascii="Times New Roman" w:hAnsi="Times New Roman"/>
                <w:sz w:val="24"/>
                <w:szCs w:val="24"/>
                <w:lang w:val="pt-BR"/>
              </w:rPr>
            </w:pPr>
            <w:r w:rsidRPr="008E2CCE">
              <w:rPr>
                <w:rFonts w:ascii="Times New Roman" w:hAnsi="Times New Roman"/>
                <w:sz w:val="24"/>
                <w:szCs w:val="24"/>
                <w:lang w:val="pt-BR"/>
              </w:rPr>
              <w:t xml:space="preserve"> Đáp ứng nội hàm tiêu chuẩn.</w:t>
            </w:r>
          </w:p>
        </w:tc>
        <w:tc>
          <w:tcPr>
            <w:tcW w:w="4536" w:type="dxa"/>
          </w:tcPr>
          <w:p w:rsidR="00FA0286" w:rsidRPr="00FA0286" w:rsidRDefault="00FA0286" w:rsidP="00930444">
            <w:pPr>
              <w:spacing w:before="120" w:line="252" w:lineRule="auto"/>
              <w:jc w:val="both"/>
              <w:rPr>
                <w:rFonts w:ascii="Times New Roman" w:hAnsi="Times New Roman"/>
                <w:sz w:val="24"/>
                <w:szCs w:val="24"/>
                <w:lang w:val="nl-NL"/>
              </w:rPr>
            </w:pPr>
            <w:r w:rsidRPr="00FA0286">
              <w:rPr>
                <w:rFonts w:ascii="Times New Roman" w:hAnsi="Times New Roman"/>
                <w:sz w:val="24"/>
                <w:szCs w:val="24"/>
                <w:lang w:val="nl-NL"/>
              </w:rPr>
              <w:t xml:space="preserve">Tài liệu/văn bản thể hiện </w:t>
            </w:r>
            <w:r w:rsidRPr="00FA0286">
              <w:rPr>
                <w:rFonts w:ascii="Times New Roman" w:hAnsi="Times New Roman"/>
                <w:sz w:val="24"/>
                <w:szCs w:val="24"/>
                <w:lang w:val="pt-BR"/>
              </w:rPr>
              <w:t>hoạt động, hình thức phục vụ</w:t>
            </w:r>
            <w:r w:rsidRPr="00FA0286">
              <w:rPr>
                <w:rFonts w:ascii="Times New Roman" w:hAnsi="Times New Roman"/>
                <w:sz w:val="24"/>
                <w:szCs w:val="24"/>
                <w:lang w:val="nl-NL"/>
              </w:rPr>
              <w:t xml:space="preserve"> của thư viện hàng năm.</w:t>
            </w:r>
          </w:p>
          <w:p w:rsidR="00FA0286" w:rsidRPr="00FA0286" w:rsidRDefault="00FA0286" w:rsidP="00930444">
            <w:pPr>
              <w:spacing w:before="120" w:line="252" w:lineRule="auto"/>
              <w:jc w:val="both"/>
              <w:rPr>
                <w:rFonts w:ascii="Times New Roman" w:hAnsi="Times New Roman"/>
                <w:sz w:val="24"/>
                <w:szCs w:val="24"/>
                <w:lang w:val="nl-NL"/>
              </w:rPr>
            </w:pPr>
            <w:r w:rsidRPr="00FA0286">
              <w:rPr>
                <w:rFonts w:ascii="Times New Roman" w:hAnsi="Times New Roman"/>
                <w:sz w:val="24"/>
                <w:szCs w:val="24"/>
                <w:lang w:val="nl-NL"/>
              </w:rPr>
              <w:t>Tài liệu/văn bản thể hiện nhu cầu, đánh giá hoạt động của thư viện</w:t>
            </w:r>
          </w:p>
          <w:p w:rsidR="00FA0286" w:rsidRPr="00FA0286" w:rsidRDefault="00FA0286" w:rsidP="00930444">
            <w:pPr>
              <w:spacing w:before="120" w:line="252" w:lineRule="auto"/>
              <w:jc w:val="both"/>
              <w:rPr>
                <w:rFonts w:ascii="Times New Roman" w:hAnsi="Times New Roman"/>
                <w:sz w:val="24"/>
                <w:szCs w:val="24"/>
                <w:lang w:val="nl-NL"/>
              </w:rPr>
            </w:pPr>
            <w:r w:rsidRPr="00FA0286">
              <w:rPr>
                <w:rFonts w:ascii="Times New Roman" w:hAnsi="Times New Roman"/>
                <w:sz w:val="24"/>
                <w:szCs w:val="24"/>
                <w:lang w:val="nl-NL"/>
              </w:rPr>
              <w:t>Ý kiến của cán bộ quản lý, nhà giáo và người học.</w:t>
            </w:r>
          </w:p>
        </w:tc>
      </w:tr>
      <w:tr w:rsidR="00FA0286" w:rsidRPr="008E2CCE" w:rsidTr="00FA0286">
        <w:tc>
          <w:tcPr>
            <w:tcW w:w="2977" w:type="dxa"/>
            <w:shd w:val="clear" w:color="auto" w:fill="auto"/>
          </w:tcPr>
          <w:p w:rsidR="00FA0286" w:rsidRPr="008E2CCE" w:rsidRDefault="00FA0286" w:rsidP="00930444">
            <w:pPr>
              <w:spacing w:before="120" w:line="252" w:lineRule="auto"/>
              <w:jc w:val="both"/>
              <w:rPr>
                <w:rFonts w:ascii="Times New Roman" w:hAnsi="Times New Roman"/>
                <w:sz w:val="24"/>
                <w:szCs w:val="24"/>
                <w:lang w:val="nl-NL"/>
              </w:rPr>
            </w:pPr>
            <w:r w:rsidRPr="008E2CCE">
              <w:rPr>
                <w:rFonts w:ascii="Times New Roman" w:hAnsi="Times New Roman"/>
                <w:bCs/>
                <w:sz w:val="24"/>
                <w:szCs w:val="24"/>
                <w:lang w:val="nl-NL"/>
              </w:rPr>
              <w:t>Tiêu chuẩn 15:</w:t>
            </w:r>
            <w:r w:rsidRPr="008E2CCE">
              <w:rPr>
                <w:rFonts w:ascii="Times New Roman" w:hAnsi="Times New Roman"/>
                <w:b/>
                <w:bCs/>
                <w:sz w:val="24"/>
                <w:szCs w:val="24"/>
                <w:lang w:val="nl-NL"/>
              </w:rPr>
              <w:t xml:space="preserve"> </w:t>
            </w:r>
            <w:r w:rsidRPr="008E2CCE">
              <w:rPr>
                <w:rFonts w:ascii="Times New Roman" w:hAnsi="Times New Roman"/>
                <w:sz w:val="24"/>
                <w:szCs w:val="24"/>
                <w:lang w:val="nl-NL"/>
              </w:rPr>
              <w:t xml:space="preserve">Trường có thư viện điện tử, có phòng máy tính đáp ứng nhu cầu tra cứu, truy cập thông tin của nhà giáo và người học; </w:t>
            </w:r>
            <w:r w:rsidRPr="008E2CCE">
              <w:rPr>
                <w:rFonts w:ascii="Times New Roman" w:hAnsi="Times New Roman"/>
                <w:bCs/>
                <w:sz w:val="24"/>
                <w:szCs w:val="24"/>
                <w:lang w:val="nl-NL"/>
              </w:rPr>
              <w:t>c</w:t>
            </w:r>
            <w:r w:rsidRPr="008E2CCE">
              <w:rPr>
                <w:rFonts w:ascii="Times New Roman" w:hAnsi="Times New Roman"/>
                <w:sz w:val="24"/>
                <w:szCs w:val="24"/>
                <w:lang w:val="nl-NL"/>
              </w:rPr>
              <w:t>ác giáo trình, tài liệu tham khảo của trường được số hóa và tích hợp với thư viện điện tử phục vụ hiệu quả cho hoạt động đào tạo.</w:t>
            </w:r>
          </w:p>
        </w:tc>
        <w:tc>
          <w:tcPr>
            <w:tcW w:w="3402" w:type="dxa"/>
            <w:shd w:val="clear" w:color="auto" w:fill="auto"/>
          </w:tcPr>
          <w:p w:rsidR="00FA0286" w:rsidRPr="008E2CCE" w:rsidRDefault="00FA0286" w:rsidP="00930444">
            <w:pPr>
              <w:spacing w:before="120" w:line="252" w:lineRule="auto"/>
              <w:jc w:val="both"/>
              <w:rPr>
                <w:rFonts w:ascii="Times New Roman" w:hAnsi="Times New Roman"/>
                <w:sz w:val="24"/>
                <w:szCs w:val="24"/>
                <w:lang w:val="nl-NL"/>
              </w:rPr>
            </w:pPr>
            <w:r w:rsidRPr="008E2CCE">
              <w:rPr>
                <w:rFonts w:ascii="Times New Roman" w:hAnsi="Times New Roman"/>
                <w:sz w:val="24"/>
                <w:szCs w:val="24"/>
                <w:lang w:val="nl-NL"/>
              </w:rPr>
              <w:t xml:space="preserve"> Đáp ứng nội hàm tiêu chuẩn.</w:t>
            </w:r>
          </w:p>
          <w:p w:rsidR="00FA0286" w:rsidRPr="008E2CCE" w:rsidRDefault="00FA0286" w:rsidP="00930444">
            <w:pPr>
              <w:spacing w:before="120" w:line="252" w:lineRule="auto"/>
              <w:jc w:val="both"/>
              <w:rPr>
                <w:rFonts w:ascii="Times New Roman" w:hAnsi="Times New Roman"/>
                <w:sz w:val="24"/>
                <w:szCs w:val="24"/>
                <w:lang w:val="nl-NL"/>
              </w:rPr>
            </w:pPr>
            <w:r w:rsidRPr="008E2CCE">
              <w:rPr>
                <w:rFonts w:ascii="Times New Roman" w:hAnsi="Times New Roman"/>
                <w:i/>
                <w:sz w:val="24"/>
                <w:szCs w:val="24"/>
                <w:lang w:val="nl-NL"/>
              </w:rPr>
              <w:t>Lưu ý: Y</w:t>
            </w:r>
            <w:r w:rsidRPr="008E2CCE">
              <w:rPr>
                <w:rFonts w:ascii="Times New Roman" w:hAnsi="Times New Roman"/>
                <w:sz w:val="24"/>
                <w:szCs w:val="24"/>
                <w:lang w:val="nl-NL"/>
              </w:rPr>
              <w:t>êu cầu số hóa và tích hợp với thư viện điện tử đối với</w:t>
            </w:r>
          </w:p>
          <w:p w:rsidR="00FA0286" w:rsidRPr="008E2CCE" w:rsidRDefault="00FA0286" w:rsidP="00930444">
            <w:pPr>
              <w:spacing w:before="120" w:line="252" w:lineRule="auto"/>
              <w:jc w:val="both"/>
              <w:rPr>
                <w:rFonts w:ascii="Times New Roman" w:hAnsi="Times New Roman"/>
                <w:sz w:val="24"/>
                <w:szCs w:val="24"/>
                <w:lang w:val="nl-NL"/>
              </w:rPr>
            </w:pPr>
            <w:r w:rsidRPr="008E2CCE">
              <w:rPr>
                <w:rFonts w:ascii="Times New Roman" w:hAnsi="Times New Roman"/>
                <w:sz w:val="24"/>
                <w:szCs w:val="24"/>
                <w:lang w:val="nl-NL"/>
              </w:rPr>
              <w:t>- 100% giáo trình đào tạo của trường.</w:t>
            </w:r>
          </w:p>
          <w:p w:rsidR="00FA0286" w:rsidRPr="008E2CCE" w:rsidRDefault="00FA0286" w:rsidP="00930444">
            <w:pPr>
              <w:spacing w:before="120" w:line="252" w:lineRule="auto"/>
              <w:jc w:val="both"/>
              <w:rPr>
                <w:rFonts w:ascii="Times New Roman" w:hAnsi="Times New Roman"/>
                <w:i/>
                <w:sz w:val="24"/>
                <w:szCs w:val="24"/>
                <w:lang w:val="nl-NL"/>
              </w:rPr>
            </w:pPr>
            <w:r w:rsidRPr="008E2CCE">
              <w:rPr>
                <w:rFonts w:ascii="Times New Roman" w:hAnsi="Times New Roman"/>
                <w:sz w:val="24"/>
                <w:szCs w:val="24"/>
                <w:lang w:val="nl-NL"/>
              </w:rPr>
              <w:t>- 100% tài liệu tham khảo mà giáo viên yêu cầu người học bắt buộc phải nghiên cứu</w:t>
            </w:r>
            <w:r w:rsidRPr="008E2CCE">
              <w:rPr>
                <w:rFonts w:ascii="Times New Roman" w:hAnsi="Times New Roman"/>
                <w:i/>
                <w:sz w:val="24"/>
                <w:szCs w:val="24"/>
                <w:lang w:val="nl-NL"/>
              </w:rPr>
              <w:t>.</w:t>
            </w:r>
          </w:p>
        </w:tc>
        <w:tc>
          <w:tcPr>
            <w:tcW w:w="4536" w:type="dxa"/>
          </w:tcPr>
          <w:p w:rsidR="00FA0286" w:rsidRPr="00FA0286" w:rsidRDefault="00FA0286" w:rsidP="00930444">
            <w:pPr>
              <w:spacing w:before="60" w:line="252" w:lineRule="auto"/>
              <w:jc w:val="both"/>
              <w:rPr>
                <w:rFonts w:ascii="Times New Roman" w:hAnsi="Times New Roman"/>
                <w:sz w:val="24"/>
                <w:szCs w:val="24"/>
                <w:lang w:val="nl-NL"/>
              </w:rPr>
            </w:pPr>
            <w:r w:rsidRPr="00FA0286">
              <w:rPr>
                <w:rFonts w:ascii="Times New Roman" w:hAnsi="Times New Roman"/>
                <w:sz w:val="24"/>
                <w:szCs w:val="24"/>
                <w:lang w:val="nl-NL"/>
              </w:rPr>
              <w:t>Danh mục thiết bị, máy tính hiện có tại thư viện.</w:t>
            </w:r>
          </w:p>
          <w:p w:rsidR="00FA0286" w:rsidRPr="00FA0286" w:rsidRDefault="00FA0286" w:rsidP="00930444">
            <w:pPr>
              <w:spacing w:before="60" w:line="252" w:lineRule="auto"/>
              <w:jc w:val="both"/>
              <w:rPr>
                <w:rFonts w:ascii="Times New Roman" w:hAnsi="Times New Roman"/>
                <w:sz w:val="24"/>
                <w:szCs w:val="24"/>
                <w:lang w:val="nl-NL"/>
              </w:rPr>
            </w:pPr>
            <w:r w:rsidRPr="00FA0286">
              <w:rPr>
                <w:rFonts w:ascii="Times New Roman" w:hAnsi="Times New Roman"/>
                <w:sz w:val="24"/>
                <w:szCs w:val="24"/>
                <w:lang w:val="nl-NL"/>
              </w:rPr>
              <w:t>Phần mềm quản lý và tra cứu tài liệu.</w:t>
            </w:r>
          </w:p>
          <w:p w:rsidR="00FA0286" w:rsidRPr="00FA0286" w:rsidRDefault="00FA0286" w:rsidP="00930444">
            <w:pPr>
              <w:spacing w:before="60" w:line="252" w:lineRule="auto"/>
              <w:jc w:val="both"/>
              <w:rPr>
                <w:rFonts w:ascii="Times New Roman" w:hAnsi="Times New Roman"/>
                <w:sz w:val="24"/>
                <w:szCs w:val="24"/>
                <w:lang w:val="nl-NL"/>
              </w:rPr>
            </w:pPr>
            <w:r w:rsidRPr="00FA0286">
              <w:rPr>
                <w:rFonts w:ascii="Times New Roman" w:hAnsi="Times New Roman"/>
                <w:sz w:val="24"/>
                <w:szCs w:val="24"/>
                <w:lang w:val="nl-NL"/>
              </w:rPr>
              <w:t>Danh mục tài liệu điện tử.</w:t>
            </w:r>
          </w:p>
          <w:p w:rsidR="00FA0286" w:rsidRPr="00FA0286" w:rsidRDefault="00FA0286" w:rsidP="00930444">
            <w:pPr>
              <w:widowControl w:val="0"/>
              <w:spacing w:before="60" w:line="252" w:lineRule="auto"/>
              <w:jc w:val="both"/>
              <w:rPr>
                <w:rFonts w:ascii="Times New Roman" w:hAnsi="Times New Roman"/>
                <w:sz w:val="24"/>
                <w:szCs w:val="24"/>
                <w:lang w:val="nl-NL"/>
              </w:rPr>
            </w:pPr>
            <w:r w:rsidRPr="00FA0286">
              <w:rPr>
                <w:rFonts w:ascii="Times New Roman" w:hAnsi="Times New Roman"/>
                <w:sz w:val="24"/>
                <w:szCs w:val="24"/>
                <w:lang w:val="nl-NL"/>
              </w:rPr>
              <w:t xml:space="preserve">Danh mục giáo trình của trường được số hóa. </w:t>
            </w:r>
          </w:p>
          <w:p w:rsidR="00FA0286" w:rsidRPr="00FA0286" w:rsidRDefault="00FA0286" w:rsidP="00930444">
            <w:pPr>
              <w:spacing w:before="60" w:line="252" w:lineRule="auto"/>
              <w:jc w:val="both"/>
              <w:rPr>
                <w:rFonts w:ascii="Times New Roman" w:hAnsi="Times New Roman"/>
                <w:sz w:val="24"/>
                <w:szCs w:val="24"/>
                <w:lang w:val="nl-NL"/>
              </w:rPr>
            </w:pPr>
            <w:r w:rsidRPr="00FA0286">
              <w:rPr>
                <w:rFonts w:ascii="Times New Roman" w:hAnsi="Times New Roman"/>
                <w:sz w:val="24"/>
                <w:szCs w:val="24"/>
                <w:lang w:val="nl-NL"/>
              </w:rPr>
              <w:t>Danh mục tài liệu tham khảo của trường được số hóa.</w:t>
            </w:r>
          </w:p>
          <w:p w:rsidR="00FA0286" w:rsidRPr="00FA0286" w:rsidRDefault="00FA0286" w:rsidP="00930444">
            <w:pPr>
              <w:spacing w:before="60" w:line="252" w:lineRule="auto"/>
              <w:jc w:val="both"/>
              <w:rPr>
                <w:rFonts w:ascii="Times New Roman" w:hAnsi="Times New Roman"/>
                <w:sz w:val="24"/>
                <w:szCs w:val="24"/>
                <w:lang w:val="nl-NL"/>
              </w:rPr>
            </w:pPr>
            <w:r w:rsidRPr="00FA0286">
              <w:rPr>
                <w:rFonts w:ascii="Times New Roman" w:hAnsi="Times New Roman"/>
                <w:sz w:val="24"/>
                <w:szCs w:val="24"/>
                <w:lang w:val="nl-NL"/>
              </w:rPr>
              <w:t>Văn bản thể hiện việc phục vụ cho hoạt động đào tạo của thư viện.</w:t>
            </w:r>
          </w:p>
          <w:p w:rsidR="00FA0286" w:rsidRPr="00FA0286" w:rsidRDefault="00FA0286" w:rsidP="00930444">
            <w:pPr>
              <w:spacing w:before="60" w:line="252" w:lineRule="auto"/>
              <w:jc w:val="both"/>
              <w:rPr>
                <w:rFonts w:ascii="Times New Roman" w:hAnsi="Times New Roman"/>
                <w:sz w:val="24"/>
                <w:szCs w:val="24"/>
                <w:lang w:val="nl-NL"/>
              </w:rPr>
            </w:pPr>
            <w:r w:rsidRPr="00FA0286">
              <w:rPr>
                <w:rFonts w:ascii="Times New Roman" w:hAnsi="Times New Roman"/>
                <w:sz w:val="24"/>
                <w:szCs w:val="24"/>
                <w:lang w:val="nl-NL"/>
              </w:rPr>
              <w:t>Ý kiến của nhà giáo và người học.</w:t>
            </w:r>
          </w:p>
        </w:tc>
      </w:tr>
    </w:tbl>
    <w:p w:rsidR="00FA0286" w:rsidRDefault="00FA0286" w:rsidP="00B07319">
      <w:pPr>
        <w:pStyle w:val="Default"/>
        <w:spacing w:line="360" w:lineRule="auto"/>
        <w:jc w:val="both"/>
        <w:rPr>
          <w:b/>
          <w:bCs/>
          <w:i/>
          <w:iCs/>
          <w:sz w:val="26"/>
          <w:szCs w:val="26"/>
        </w:rPr>
      </w:pPr>
    </w:p>
    <w:p w:rsidR="00FA0286" w:rsidRDefault="00FA0286" w:rsidP="00B07319">
      <w:pPr>
        <w:pStyle w:val="Default"/>
        <w:spacing w:line="360" w:lineRule="auto"/>
        <w:jc w:val="both"/>
        <w:rPr>
          <w:b/>
          <w:bCs/>
          <w:i/>
          <w:iCs/>
          <w:sz w:val="26"/>
          <w:szCs w:val="26"/>
        </w:rPr>
      </w:pPr>
    </w:p>
    <w:p w:rsidR="00FA0286" w:rsidRDefault="00FA0286" w:rsidP="00B07319">
      <w:pPr>
        <w:pStyle w:val="Default"/>
        <w:spacing w:line="360" w:lineRule="auto"/>
        <w:jc w:val="both"/>
        <w:rPr>
          <w:b/>
          <w:bCs/>
          <w:i/>
          <w:iCs/>
          <w:sz w:val="26"/>
          <w:szCs w:val="26"/>
        </w:rPr>
      </w:pPr>
    </w:p>
    <w:p w:rsidR="00FA0286" w:rsidRDefault="00FA0286" w:rsidP="00B07319">
      <w:pPr>
        <w:pStyle w:val="Default"/>
        <w:spacing w:line="360" w:lineRule="auto"/>
        <w:jc w:val="both"/>
        <w:rPr>
          <w:b/>
          <w:bCs/>
          <w:i/>
          <w:iCs/>
          <w:sz w:val="26"/>
          <w:szCs w:val="26"/>
        </w:rPr>
      </w:pPr>
    </w:p>
    <w:p w:rsidR="00E63D42" w:rsidRPr="00E63D42" w:rsidRDefault="00E63D42" w:rsidP="00B07319">
      <w:pPr>
        <w:pStyle w:val="Default"/>
        <w:spacing w:line="360" w:lineRule="auto"/>
        <w:jc w:val="both"/>
        <w:rPr>
          <w:sz w:val="26"/>
          <w:szCs w:val="26"/>
        </w:rPr>
      </w:pPr>
      <w:bookmarkStart w:id="0" w:name="_GoBack"/>
      <w:bookmarkEnd w:id="0"/>
      <w:r w:rsidRPr="00E63D42">
        <w:rPr>
          <w:b/>
          <w:bCs/>
          <w:i/>
          <w:iCs/>
          <w:sz w:val="26"/>
          <w:szCs w:val="26"/>
        </w:rPr>
        <w:lastRenderedPageBreak/>
        <w:t xml:space="preserve">Tiêu chuẩn </w:t>
      </w:r>
      <w:r w:rsidRPr="00E63D42">
        <w:rPr>
          <w:b/>
          <w:bCs/>
          <w:sz w:val="26"/>
          <w:szCs w:val="26"/>
        </w:rPr>
        <w:t>5.13: Tr</w:t>
      </w:r>
      <w:r>
        <w:rPr>
          <w:b/>
          <w:bCs/>
          <w:sz w:val="26"/>
          <w:szCs w:val="26"/>
        </w:rPr>
        <w:t>ư</w:t>
      </w:r>
      <w:r w:rsidRPr="00E63D42">
        <w:rPr>
          <w:b/>
          <w:bCs/>
          <w:sz w:val="26"/>
          <w:szCs w:val="26"/>
        </w:rPr>
        <w:t>ờng có th</w:t>
      </w:r>
      <w:r>
        <w:rPr>
          <w:b/>
          <w:bCs/>
          <w:sz w:val="26"/>
          <w:szCs w:val="26"/>
        </w:rPr>
        <w:t>ư</w:t>
      </w:r>
      <w:r w:rsidRPr="00E63D42">
        <w:rPr>
          <w:b/>
          <w:bCs/>
          <w:sz w:val="26"/>
          <w:szCs w:val="26"/>
        </w:rPr>
        <w:t xml:space="preserve"> viện bao gồm phòng đọc, phòng l</w:t>
      </w:r>
      <w:r>
        <w:rPr>
          <w:b/>
          <w:bCs/>
          <w:sz w:val="26"/>
          <w:szCs w:val="26"/>
        </w:rPr>
        <w:t>ư</w:t>
      </w:r>
      <w:r w:rsidRPr="00E63D42">
        <w:rPr>
          <w:b/>
          <w:bCs/>
          <w:sz w:val="26"/>
          <w:szCs w:val="26"/>
        </w:rPr>
        <w:t>u trữ bảo đảm theo tiêu chuẩn thiết kế. Th</w:t>
      </w:r>
      <w:r>
        <w:rPr>
          <w:b/>
          <w:bCs/>
          <w:sz w:val="26"/>
          <w:szCs w:val="26"/>
        </w:rPr>
        <w:t>ư</w:t>
      </w:r>
      <w:r w:rsidRPr="00E63D42">
        <w:rPr>
          <w:b/>
          <w:bCs/>
          <w:sz w:val="26"/>
          <w:szCs w:val="26"/>
        </w:rPr>
        <w:t xml:space="preserve"> viện có đủ ch</w:t>
      </w:r>
      <w:r>
        <w:rPr>
          <w:b/>
          <w:bCs/>
          <w:sz w:val="26"/>
          <w:szCs w:val="26"/>
        </w:rPr>
        <w:t>ư</w:t>
      </w:r>
      <w:r w:rsidRPr="00E63D42">
        <w:rPr>
          <w:b/>
          <w:bCs/>
          <w:sz w:val="26"/>
          <w:szCs w:val="26"/>
        </w:rPr>
        <w:t>ơng trình, giáo trình đã đ</w:t>
      </w:r>
      <w:r>
        <w:rPr>
          <w:b/>
          <w:bCs/>
          <w:sz w:val="26"/>
          <w:szCs w:val="26"/>
        </w:rPr>
        <w:t>ư</w:t>
      </w:r>
      <w:r w:rsidRPr="00E63D42">
        <w:rPr>
          <w:b/>
          <w:bCs/>
          <w:sz w:val="26"/>
          <w:szCs w:val="26"/>
        </w:rPr>
        <w:t>ợc tr</w:t>
      </w:r>
      <w:r>
        <w:rPr>
          <w:b/>
          <w:bCs/>
          <w:sz w:val="26"/>
          <w:szCs w:val="26"/>
        </w:rPr>
        <w:t>ư</w:t>
      </w:r>
      <w:r w:rsidRPr="00E63D42">
        <w:rPr>
          <w:b/>
          <w:bCs/>
          <w:sz w:val="26"/>
          <w:szCs w:val="26"/>
        </w:rPr>
        <w:t xml:space="preserve">ờng phê duyệt, mỗi loại giáo trình đảm bảo tối thiểu 05 bản in. </w:t>
      </w:r>
    </w:p>
    <w:p w:rsidR="00E63D42" w:rsidRPr="00E63D42" w:rsidRDefault="00E63D42" w:rsidP="00B07319">
      <w:pPr>
        <w:pStyle w:val="Default"/>
        <w:spacing w:line="360" w:lineRule="auto"/>
        <w:jc w:val="both"/>
        <w:rPr>
          <w:sz w:val="26"/>
          <w:szCs w:val="26"/>
        </w:rPr>
      </w:pPr>
      <w:r w:rsidRPr="00E63D42">
        <w:rPr>
          <w:b/>
          <w:bCs/>
          <w:sz w:val="26"/>
          <w:szCs w:val="26"/>
        </w:rPr>
        <w:t xml:space="preserve">Mô tả </w:t>
      </w:r>
    </w:p>
    <w:p w:rsidR="00E63D42" w:rsidRPr="00E07889" w:rsidRDefault="00E63D42" w:rsidP="00B07319">
      <w:pPr>
        <w:pStyle w:val="Default"/>
        <w:spacing w:line="360" w:lineRule="auto"/>
        <w:jc w:val="both"/>
        <w:rPr>
          <w:color w:val="FF0000"/>
          <w:sz w:val="26"/>
          <w:szCs w:val="26"/>
        </w:rPr>
      </w:pPr>
      <w:r w:rsidRPr="00E63D42">
        <w:rPr>
          <w:sz w:val="26"/>
          <w:szCs w:val="26"/>
        </w:rPr>
        <w:t xml:space="preserve">Trung tâm TT-TV được thành lập ngày 12 tháng 9 năm 2013 </w:t>
      </w:r>
      <w:r w:rsidRPr="00E63D42">
        <w:rPr>
          <w:i/>
          <w:iCs/>
          <w:sz w:val="26"/>
          <w:szCs w:val="26"/>
        </w:rPr>
        <w:t xml:space="preserve">(5.13.01 - </w:t>
      </w:r>
      <w:r w:rsidRPr="00E07889">
        <w:rPr>
          <w:i/>
          <w:iCs/>
          <w:color w:val="FF0000"/>
          <w:sz w:val="26"/>
          <w:szCs w:val="26"/>
        </w:rPr>
        <w:t>Quyết định số 1310/QĐ-LTT-TC về việc thành lập Trung tâm TT-TV</w:t>
      </w:r>
      <w:r w:rsidRPr="00E63D42">
        <w:rPr>
          <w:i/>
          <w:iCs/>
          <w:sz w:val="26"/>
          <w:szCs w:val="26"/>
        </w:rPr>
        <w:t xml:space="preserve">) </w:t>
      </w:r>
      <w:r w:rsidRPr="00E63D42">
        <w:rPr>
          <w:sz w:val="26"/>
          <w:szCs w:val="26"/>
        </w:rPr>
        <w:t xml:space="preserve">với diện tích 608 m², bao gồm: 01 phòng nghiệp vụ diện tích 28 m²; phòng in ấn diện tích 52 m²; phòng đọc HSSV có diện tích 360 m² được chia ra thành khu vực đọc báo – tạp chí, khu vực đọc sách và khu vực tra cứu Internet; kho sách có diện tích 168m². </w:t>
      </w:r>
      <w:r w:rsidRPr="00E07889">
        <w:rPr>
          <w:color w:val="FF0000"/>
          <w:sz w:val="26"/>
          <w:szCs w:val="26"/>
        </w:rPr>
        <w:t xml:space="preserve">Trong năm 2018, Trường đã mở rộng diện tích Trung tâm TT-TV gần 300m2 với hai phòng, trong đó có 01 phòng gọi là phòng  “thư giãn” với diện tích 216 m2 dành cho HSSV sau giờ học trên lớp, được trang bị các thiết bị, dụng cụ tạo điều kiện cho HSSV có thể thoải mái nghiên cứu cũng như nghỉ ngơi. </w:t>
      </w:r>
      <w:r w:rsidR="00E07889">
        <w:rPr>
          <w:color w:val="FF0000"/>
          <w:sz w:val="26"/>
          <w:szCs w:val="26"/>
        </w:rPr>
        <w:t>(Minh chứng diện tích)</w:t>
      </w:r>
    </w:p>
    <w:p w:rsidR="00E63D42" w:rsidRPr="00E63D42" w:rsidRDefault="00E63D42" w:rsidP="00B07319">
      <w:pPr>
        <w:pStyle w:val="Default"/>
        <w:spacing w:line="360" w:lineRule="auto"/>
        <w:jc w:val="both"/>
        <w:rPr>
          <w:color w:val="auto"/>
          <w:sz w:val="26"/>
          <w:szCs w:val="26"/>
        </w:rPr>
      </w:pPr>
      <w:r w:rsidRPr="00E63D42">
        <w:rPr>
          <w:color w:val="auto"/>
          <w:sz w:val="26"/>
          <w:szCs w:val="26"/>
        </w:rPr>
        <w:t>Trung tâm TT-TV nằm ngay vị trí trung tâm của trường, có diện tích rộng, thoáng nên thuận lợi cho việc học tập, nghiên cứu củ</w:t>
      </w:r>
      <w:r w:rsidR="00B07319">
        <w:rPr>
          <w:color w:val="auto"/>
          <w:sz w:val="26"/>
          <w:szCs w:val="26"/>
        </w:rPr>
        <w:t xml:space="preserve">a CB-GV-NV và HSSV, </w:t>
      </w:r>
      <w:r w:rsidR="00B07319" w:rsidRPr="00E63D42">
        <w:rPr>
          <w:sz w:val="26"/>
          <w:szCs w:val="26"/>
        </w:rPr>
        <w:t xml:space="preserve">Thư viện có đủ chương trình, giáo trình đã được trường phê duyệt, mỗi loại giáo trình đảm bảo tối thiểu 05 bản in. </w:t>
      </w:r>
      <w:r w:rsidRPr="00E63D42">
        <w:rPr>
          <w:color w:val="auto"/>
          <w:sz w:val="26"/>
          <w:szCs w:val="26"/>
        </w:rPr>
        <w:t xml:space="preserve"> Hiện nay, Thư viện có Bảng kê danh mục chương trình đào tạo của trường </w:t>
      </w:r>
      <w:r w:rsidRPr="00E63D42">
        <w:rPr>
          <w:i/>
          <w:iCs/>
          <w:color w:val="auto"/>
          <w:sz w:val="26"/>
          <w:szCs w:val="26"/>
        </w:rPr>
        <w:t>(5.13.02 - Danh mục chương trình đào tạo Phòng Tuyển sinh – Đào tạo)</w:t>
      </w:r>
      <w:r w:rsidRPr="00E63D42">
        <w:rPr>
          <w:color w:val="auto"/>
          <w:sz w:val="26"/>
          <w:szCs w:val="26"/>
        </w:rPr>
        <w:t>. Có tài liệu đáp ứng cơ bản cho các chuyên ngành đào tạo, tổng số đầu sách đang phát hành tính đến nay là 4.</w:t>
      </w:r>
      <w:r w:rsidR="00B07319">
        <w:rPr>
          <w:color w:val="auto"/>
          <w:sz w:val="26"/>
          <w:szCs w:val="26"/>
        </w:rPr>
        <w:t>79</w:t>
      </w:r>
      <w:r w:rsidR="00C810FD">
        <w:rPr>
          <w:color w:val="auto"/>
          <w:sz w:val="26"/>
          <w:szCs w:val="26"/>
        </w:rPr>
        <w:t>3</w:t>
      </w:r>
      <w:r w:rsidRPr="00E63D42">
        <w:rPr>
          <w:color w:val="auto"/>
          <w:sz w:val="26"/>
          <w:szCs w:val="26"/>
        </w:rPr>
        <w:t xml:space="preserve"> đầu sách với 2</w:t>
      </w:r>
      <w:r w:rsidR="00B07319">
        <w:rPr>
          <w:color w:val="auto"/>
          <w:sz w:val="26"/>
          <w:szCs w:val="26"/>
        </w:rPr>
        <w:t>9</w:t>
      </w:r>
      <w:r w:rsidRPr="00E63D42">
        <w:rPr>
          <w:color w:val="auto"/>
          <w:sz w:val="26"/>
          <w:szCs w:val="26"/>
        </w:rPr>
        <w:t>.</w:t>
      </w:r>
      <w:r w:rsidR="00B07319">
        <w:rPr>
          <w:color w:val="auto"/>
          <w:sz w:val="26"/>
          <w:szCs w:val="26"/>
        </w:rPr>
        <w:t>0</w:t>
      </w:r>
      <w:r w:rsidR="00C810FD">
        <w:rPr>
          <w:color w:val="auto"/>
          <w:sz w:val="26"/>
          <w:szCs w:val="26"/>
        </w:rPr>
        <w:t>60</w:t>
      </w:r>
      <w:r w:rsidRPr="00E63D42">
        <w:rPr>
          <w:color w:val="auto"/>
          <w:sz w:val="26"/>
          <w:szCs w:val="26"/>
        </w:rPr>
        <w:t xml:space="preserve"> quyển sách, phục vụ cho 09 khoa chuyên môn của trường, sách được xếp lên kệ 1 đến 26 trong kho thư viện </w:t>
      </w:r>
      <w:r w:rsidRPr="00E63D42">
        <w:rPr>
          <w:i/>
          <w:iCs/>
          <w:color w:val="auto"/>
          <w:sz w:val="26"/>
          <w:szCs w:val="26"/>
        </w:rPr>
        <w:t>(5.13.03 – Hình ảnh vị trí sơ đồ kho sách)</w:t>
      </w:r>
      <w:r w:rsidRPr="00E63D42">
        <w:rPr>
          <w:color w:val="auto"/>
          <w:sz w:val="26"/>
          <w:szCs w:val="26"/>
        </w:rPr>
        <w:t xml:space="preserve">, </w:t>
      </w:r>
      <w:r w:rsidRPr="00E63D42">
        <w:rPr>
          <w:i/>
          <w:iCs/>
          <w:color w:val="auto"/>
          <w:sz w:val="26"/>
          <w:szCs w:val="26"/>
        </w:rPr>
        <w:t>(5.13.04 - Bảng kê danh mục sách)</w:t>
      </w:r>
      <w:r w:rsidRPr="00E63D42">
        <w:rPr>
          <w:color w:val="auto"/>
          <w:sz w:val="26"/>
          <w:szCs w:val="26"/>
        </w:rPr>
        <w:t xml:space="preserve">, ngoài ra còn có 09 đầu báo phục vụ nhu cầu tìm hiểu thông tin của bạn đọc </w:t>
      </w:r>
      <w:r w:rsidRPr="00E63D42">
        <w:rPr>
          <w:i/>
          <w:iCs/>
          <w:color w:val="auto"/>
          <w:sz w:val="26"/>
          <w:szCs w:val="26"/>
        </w:rPr>
        <w:t>(5.13.05 - Hình ảnh kệ báo của thư viện), (5.13.06 - Hóa đơn mua báo cho thư viện)</w:t>
      </w:r>
      <w:r w:rsidRPr="00E63D42">
        <w:rPr>
          <w:color w:val="auto"/>
          <w:sz w:val="26"/>
          <w:szCs w:val="26"/>
        </w:rPr>
        <w:t xml:space="preserve">. Đặc biệt thư viện đang lưu hành hơn 150 giáo trình do các khoa biên soạn đã được trường nghiệm thu </w:t>
      </w:r>
      <w:r w:rsidRPr="00E63D42">
        <w:rPr>
          <w:i/>
          <w:iCs/>
          <w:color w:val="auto"/>
          <w:sz w:val="26"/>
          <w:szCs w:val="26"/>
        </w:rPr>
        <w:t xml:space="preserve">(5.13.07 - Hình ảnh tủ giáo trình), (5.13.08 - Bảng kê danh mục giáo trình nội sinh do các khoa biên soạn). </w:t>
      </w:r>
      <w:r w:rsidRPr="00E63D42">
        <w:rPr>
          <w:color w:val="auto"/>
          <w:sz w:val="26"/>
          <w:szCs w:val="26"/>
        </w:rPr>
        <w:t xml:space="preserve">Nguồn giáo trình, tài liệu trong thư viện thích hợp và được cập nhật hàng năm, đáp ứng được nhu cầu cơ bản của CB-GV-NV và HSSV, phục vụ tốt công tác giảng dạy và học tập. Hàng năm Trường dành một lượng kinh phí nhất định đầu tư mua sách, tài liệu bổ sung. Danh mục giáo trình và sách tham khảo mới đều được cập nhật vào phần mềm quản lý thư viện và thông báo rộng rãi trên website </w:t>
      </w:r>
      <w:r w:rsidRPr="00E63D42">
        <w:rPr>
          <w:i/>
          <w:iCs/>
          <w:color w:val="auto"/>
          <w:sz w:val="26"/>
          <w:szCs w:val="26"/>
        </w:rPr>
        <w:t xml:space="preserve">(5.13.09 - Website: lttc.edu.vn; Cuốn mục lục tra cứu sách mới) </w:t>
      </w:r>
      <w:r w:rsidRPr="00E63D42">
        <w:rPr>
          <w:color w:val="auto"/>
          <w:sz w:val="26"/>
          <w:szCs w:val="26"/>
        </w:rPr>
        <w:t xml:space="preserve">để HSSV và CB-GV-NV tiện tra cứu. </w:t>
      </w:r>
    </w:p>
    <w:p w:rsidR="00E63D42" w:rsidRPr="00E63D42" w:rsidRDefault="00E63D42" w:rsidP="00B07319">
      <w:pPr>
        <w:pStyle w:val="Default"/>
        <w:spacing w:line="360" w:lineRule="auto"/>
        <w:jc w:val="both"/>
        <w:rPr>
          <w:color w:val="auto"/>
          <w:sz w:val="26"/>
          <w:szCs w:val="26"/>
        </w:rPr>
      </w:pPr>
      <w:r w:rsidRPr="00E63D42">
        <w:rPr>
          <w:color w:val="auto"/>
          <w:sz w:val="26"/>
          <w:szCs w:val="26"/>
        </w:rPr>
        <w:t xml:space="preserve">Thư viện hiện đang đưa vào lưu hành hơn 150 giáo trình lưu hành nội bộ với số lượng 6237 bản đã được trường phê duyệt </w:t>
      </w:r>
      <w:r w:rsidRPr="00E63D42">
        <w:rPr>
          <w:i/>
          <w:iCs/>
          <w:color w:val="auto"/>
          <w:sz w:val="26"/>
          <w:szCs w:val="26"/>
        </w:rPr>
        <w:t xml:space="preserve">(5.13.07 - Hình ảnh tủ giáo trình), (5.13.08 - Bảng kê danh mục giáo trình nội sinh do các khoa biên soạn) </w:t>
      </w:r>
      <w:r w:rsidRPr="00E63D42">
        <w:rPr>
          <w:color w:val="auto"/>
          <w:sz w:val="26"/>
          <w:szCs w:val="26"/>
        </w:rPr>
        <w:t xml:space="preserve">đáp ứng nhu cầu cơ bản trong việc dạy và học của GV và HSSV. </w:t>
      </w:r>
    </w:p>
    <w:p w:rsidR="00E63D42" w:rsidRPr="00E63D42" w:rsidRDefault="00E63D42" w:rsidP="00B07319">
      <w:pPr>
        <w:pStyle w:val="Default"/>
        <w:spacing w:line="360" w:lineRule="auto"/>
        <w:jc w:val="both"/>
        <w:rPr>
          <w:color w:val="auto"/>
          <w:sz w:val="26"/>
          <w:szCs w:val="26"/>
        </w:rPr>
      </w:pPr>
      <w:r w:rsidRPr="00E63D42">
        <w:rPr>
          <w:b/>
          <w:bCs/>
          <w:color w:val="auto"/>
          <w:sz w:val="26"/>
          <w:szCs w:val="26"/>
        </w:rPr>
        <w:t xml:space="preserve">Tự đánh giá tiêu chuẩn 5.13 đạt: </w:t>
      </w:r>
      <w:r w:rsidRPr="00E63D42">
        <w:rPr>
          <w:b/>
          <w:bCs/>
          <w:i/>
          <w:iCs/>
          <w:color w:val="auto"/>
          <w:sz w:val="26"/>
          <w:szCs w:val="26"/>
        </w:rPr>
        <w:t>1 điểm</w:t>
      </w:r>
      <w:r w:rsidRPr="00E63D42">
        <w:rPr>
          <w:i/>
          <w:iCs/>
          <w:color w:val="auto"/>
          <w:sz w:val="26"/>
          <w:szCs w:val="26"/>
        </w:rPr>
        <w:t xml:space="preserve">. </w:t>
      </w:r>
    </w:p>
    <w:p w:rsidR="00E63D42" w:rsidRPr="00E63D42" w:rsidRDefault="00E63D42" w:rsidP="00B07319">
      <w:pPr>
        <w:pStyle w:val="Default"/>
        <w:spacing w:line="360" w:lineRule="auto"/>
        <w:jc w:val="both"/>
        <w:rPr>
          <w:sz w:val="26"/>
          <w:szCs w:val="26"/>
        </w:rPr>
      </w:pPr>
      <w:r w:rsidRPr="00E63D42">
        <w:rPr>
          <w:b/>
          <w:bCs/>
          <w:i/>
          <w:iCs/>
          <w:sz w:val="26"/>
          <w:szCs w:val="26"/>
        </w:rPr>
        <w:lastRenderedPageBreak/>
        <w:t xml:space="preserve">Tiêu chuẩn </w:t>
      </w:r>
      <w:r w:rsidRPr="00E63D42">
        <w:rPr>
          <w:b/>
          <w:bCs/>
          <w:sz w:val="26"/>
          <w:szCs w:val="26"/>
        </w:rPr>
        <w:t>5.14: Tổ chức hoạt động, hình thức phục vụ của th</w:t>
      </w:r>
      <w:r w:rsidR="00B07319">
        <w:rPr>
          <w:b/>
          <w:bCs/>
          <w:sz w:val="26"/>
          <w:szCs w:val="26"/>
        </w:rPr>
        <w:t>ư</w:t>
      </w:r>
      <w:r w:rsidRPr="00E63D42">
        <w:rPr>
          <w:b/>
          <w:bCs/>
          <w:sz w:val="26"/>
          <w:szCs w:val="26"/>
        </w:rPr>
        <w:t xml:space="preserve"> viện tr</w:t>
      </w:r>
      <w:r w:rsidR="00B07319">
        <w:rPr>
          <w:b/>
          <w:bCs/>
          <w:sz w:val="26"/>
          <w:szCs w:val="26"/>
        </w:rPr>
        <w:t>ư</w:t>
      </w:r>
      <w:r w:rsidRPr="00E63D42">
        <w:rPr>
          <w:b/>
          <w:bCs/>
          <w:sz w:val="26"/>
          <w:szCs w:val="26"/>
        </w:rPr>
        <w:t>ờng phù hợp với nhu cầu tra cứu của cán bộ quản lý, nhà giáo và ng</w:t>
      </w:r>
      <w:r w:rsidR="00B07319">
        <w:rPr>
          <w:b/>
          <w:bCs/>
          <w:sz w:val="26"/>
          <w:szCs w:val="26"/>
        </w:rPr>
        <w:t>ư</w:t>
      </w:r>
      <w:r w:rsidRPr="00E63D42">
        <w:rPr>
          <w:b/>
          <w:bCs/>
          <w:sz w:val="26"/>
          <w:szCs w:val="26"/>
        </w:rPr>
        <w:t xml:space="preserve">ời học. </w:t>
      </w:r>
    </w:p>
    <w:p w:rsidR="00E63D42" w:rsidRPr="00E63D42" w:rsidRDefault="00E63D42" w:rsidP="00B07319">
      <w:pPr>
        <w:pStyle w:val="Default"/>
        <w:spacing w:line="360" w:lineRule="auto"/>
        <w:jc w:val="both"/>
        <w:rPr>
          <w:sz w:val="26"/>
          <w:szCs w:val="26"/>
        </w:rPr>
      </w:pPr>
      <w:r w:rsidRPr="00E63D42">
        <w:rPr>
          <w:b/>
          <w:bCs/>
          <w:sz w:val="26"/>
          <w:szCs w:val="26"/>
        </w:rPr>
        <w:t xml:space="preserve">Mô tả </w:t>
      </w:r>
    </w:p>
    <w:p w:rsidR="00E63D42" w:rsidRPr="00E63D42" w:rsidRDefault="00E63D42" w:rsidP="00B07319">
      <w:pPr>
        <w:pStyle w:val="Default"/>
        <w:spacing w:line="360" w:lineRule="auto"/>
        <w:jc w:val="both"/>
        <w:rPr>
          <w:sz w:val="26"/>
          <w:szCs w:val="26"/>
        </w:rPr>
      </w:pPr>
      <w:r w:rsidRPr="00E63D42">
        <w:rPr>
          <w:sz w:val="26"/>
          <w:szCs w:val="26"/>
        </w:rPr>
        <w:t xml:space="preserve">Trung tâm TT-TV được thành lập và chính thức đi vào hoạt động từ ngày 20 tháng 09 năm 2013 </w:t>
      </w:r>
      <w:r w:rsidRPr="00E63D42">
        <w:rPr>
          <w:i/>
          <w:iCs/>
          <w:sz w:val="26"/>
          <w:szCs w:val="26"/>
        </w:rPr>
        <w:t>(5.13.01 - Quyết định thành lập số 1310/QĐ-LTT-TC ngày 12/9/2013).</w:t>
      </w:r>
      <w:r w:rsidRPr="00E63D42">
        <w:rPr>
          <w:sz w:val="26"/>
          <w:szCs w:val="26"/>
        </w:rPr>
        <w:t xml:space="preserve">. Nguồn giáo trình, tài liệu trong thư viện thích hợp và được cập nhật hàng năm, đáp ứng được nhu cầu cơ bản của GV và HSSV, đáp ứng yêu cầu phục vụ công tác giảng dạy và học tập và được bổ sung thường xuyên theo nhu cầu. </w:t>
      </w:r>
    </w:p>
    <w:p w:rsidR="00E63D42" w:rsidRPr="00E63D42" w:rsidRDefault="00E63D42" w:rsidP="00B07319">
      <w:pPr>
        <w:pStyle w:val="Default"/>
        <w:spacing w:line="360" w:lineRule="auto"/>
        <w:jc w:val="both"/>
        <w:rPr>
          <w:sz w:val="26"/>
          <w:szCs w:val="26"/>
        </w:rPr>
      </w:pPr>
      <w:r w:rsidRPr="00E63D42">
        <w:rPr>
          <w:sz w:val="26"/>
          <w:szCs w:val="26"/>
        </w:rPr>
        <w:t xml:space="preserve">Thư viện đã xây dựng nội quy </w:t>
      </w:r>
      <w:r w:rsidRPr="00E63D42">
        <w:rPr>
          <w:i/>
          <w:iCs/>
          <w:sz w:val="26"/>
          <w:szCs w:val="26"/>
        </w:rPr>
        <w:t xml:space="preserve">(5.14.01 - Hình ảnh trực quan Bảng nội quy thư viện; Nội quy thư viện; Lịch phân công trực đơn vị) </w:t>
      </w:r>
      <w:r w:rsidRPr="00E63D42">
        <w:rPr>
          <w:sz w:val="26"/>
          <w:szCs w:val="26"/>
        </w:rPr>
        <w:t xml:space="preserve">và quy định thời gian làm việc </w:t>
      </w:r>
      <w:r w:rsidRPr="00E63D42">
        <w:rPr>
          <w:i/>
          <w:iCs/>
          <w:sz w:val="26"/>
          <w:szCs w:val="26"/>
        </w:rPr>
        <w:t xml:space="preserve">(5.14.02 - Lịch phân công trực đơn vị). </w:t>
      </w:r>
      <w:r w:rsidRPr="00E63D42">
        <w:rPr>
          <w:sz w:val="26"/>
          <w:szCs w:val="26"/>
        </w:rPr>
        <w:t xml:space="preserve">Thời gian phục vụ từ 7 giờ sáng đến 20 giờ không nghỉ trưa </w:t>
      </w:r>
      <w:r w:rsidR="00B07319">
        <w:rPr>
          <w:sz w:val="26"/>
          <w:szCs w:val="26"/>
        </w:rPr>
        <w:t>các ngày trong tuần</w:t>
      </w:r>
      <w:r w:rsidRPr="00E63D42">
        <w:rPr>
          <w:sz w:val="26"/>
          <w:szCs w:val="26"/>
        </w:rPr>
        <w:t xml:space="preserve">, thư viện đã đáp ứng được nhu cầu của CB-GV-NV và HSSV trong việc giảng dạy, nghiên cứu, học tập. Để tạo thuận lợi cho HSSV, từ năm 2013 nhà trường đã sử dụng thẻ SV tích hợp với thẻ thư viện để mượn sách, trả sách </w:t>
      </w:r>
      <w:r w:rsidRPr="00E63D42">
        <w:rPr>
          <w:i/>
          <w:iCs/>
          <w:sz w:val="26"/>
          <w:szCs w:val="26"/>
        </w:rPr>
        <w:t xml:space="preserve">(5.14.03 - Hình ảnh Thẻ HSSV), (5.14.04 - Máy quét mã vạch thẻ). </w:t>
      </w:r>
    </w:p>
    <w:p w:rsidR="00E63D42" w:rsidRPr="00E63D42" w:rsidRDefault="00E63D42" w:rsidP="00B07319">
      <w:pPr>
        <w:pStyle w:val="Default"/>
        <w:spacing w:line="360" w:lineRule="auto"/>
        <w:jc w:val="both"/>
        <w:rPr>
          <w:sz w:val="26"/>
          <w:szCs w:val="26"/>
        </w:rPr>
      </w:pPr>
      <w:r w:rsidRPr="00E63D42">
        <w:rPr>
          <w:sz w:val="26"/>
          <w:szCs w:val="26"/>
        </w:rPr>
        <w:t xml:space="preserve">Hiện tại thư viện có lưu tài liệu, sổ sách thể hiện việc tra cứu của CB-GV-NV và HSSV </w:t>
      </w:r>
      <w:r w:rsidRPr="00E63D42">
        <w:rPr>
          <w:i/>
          <w:iCs/>
          <w:sz w:val="26"/>
          <w:szCs w:val="26"/>
        </w:rPr>
        <w:t xml:space="preserve">(5.14.05 - Bảng phôtô sổ sách), (5.14.06 - Danh sách CB-GV-NV và HSSV mượn trả sách). </w:t>
      </w:r>
    </w:p>
    <w:p w:rsidR="00E63D42" w:rsidRPr="00E63D42" w:rsidRDefault="00E63D42" w:rsidP="00B07319">
      <w:pPr>
        <w:pStyle w:val="Default"/>
        <w:spacing w:line="360" w:lineRule="auto"/>
        <w:jc w:val="both"/>
        <w:rPr>
          <w:sz w:val="26"/>
          <w:szCs w:val="26"/>
        </w:rPr>
      </w:pPr>
      <w:r w:rsidRPr="00E63D42">
        <w:rPr>
          <w:sz w:val="26"/>
          <w:szCs w:val="26"/>
        </w:rPr>
        <w:t xml:space="preserve">Nguồn vốn tư liệu văn hóa, khoa học, kỹ thuật và ứng dụng công nghệ tiên tiến để tạo điều kiện tiếp cận và truy cập thông tin một cách dễ dàng phục vụ cho công tác giảng dạy, học tập và NCKH của CB-GV-NV và HSSV trong toàn Trường đáp ứng việc khai thác, sử dụng thuận lợi và có hiệu quả nguồn tài nguyên thông tin do Thư viện quản lý; </w:t>
      </w:r>
    </w:p>
    <w:p w:rsidR="00E63D42" w:rsidRPr="00E63D42" w:rsidRDefault="00E63D42" w:rsidP="00B07319">
      <w:pPr>
        <w:pStyle w:val="Default"/>
        <w:spacing w:line="360" w:lineRule="auto"/>
        <w:jc w:val="both"/>
        <w:rPr>
          <w:sz w:val="26"/>
          <w:szCs w:val="26"/>
        </w:rPr>
      </w:pPr>
      <w:r w:rsidRPr="00E63D42">
        <w:rPr>
          <w:sz w:val="26"/>
          <w:szCs w:val="26"/>
        </w:rPr>
        <w:t xml:space="preserve">Hàng năm Trung tâm TT-TV đều có báo cáo tổng kết kết quả hoạt động của trung tâm trong năm học </w:t>
      </w:r>
      <w:r w:rsidRPr="00E63D42">
        <w:rPr>
          <w:i/>
          <w:iCs/>
          <w:sz w:val="26"/>
          <w:szCs w:val="26"/>
        </w:rPr>
        <w:t xml:space="preserve">(5.14.07 - Báo cáo tổng kết hoạt động năm học). </w:t>
      </w:r>
    </w:p>
    <w:p w:rsidR="00E63D42" w:rsidRPr="00E63D42" w:rsidRDefault="00E63D42" w:rsidP="00B07319">
      <w:pPr>
        <w:pStyle w:val="Default"/>
        <w:spacing w:line="360" w:lineRule="auto"/>
        <w:jc w:val="both"/>
        <w:rPr>
          <w:sz w:val="26"/>
          <w:szCs w:val="26"/>
        </w:rPr>
      </w:pPr>
      <w:r w:rsidRPr="00E63D42">
        <w:rPr>
          <w:b/>
          <w:bCs/>
          <w:sz w:val="26"/>
          <w:szCs w:val="26"/>
        </w:rPr>
        <w:t xml:space="preserve">Tự đánh giá tiêu chuẩn 5.14 đạt: </w:t>
      </w:r>
      <w:r w:rsidRPr="00E63D42">
        <w:rPr>
          <w:b/>
          <w:bCs/>
          <w:i/>
          <w:iCs/>
          <w:sz w:val="26"/>
          <w:szCs w:val="26"/>
        </w:rPr>
        <w:t>1 điểm</w:t>
      </w:r>
      <w:r w:rsidRPr="00E63D42">
        <w:rPr>
          <w:i/>
          <w:iCs/>
          <w:sz w:val="26"/>
          <w:szCs w:val="26"/>
        </w:rPr>
        <w:t xml:space="preserve">. </w:t>
      </w:r>
    </w:p>
    <w:p w:rsidR="00E63D42" w:rsidRPr="00E63D42" w:rsidRDefault="00E63D42" w:rsidP="00B07319">
      <w:pPr>
        <w:pStyle w:val="Default"/>
        <w:spacing w:line="360" w:lineRule="auto"/>
        <w:jc w:val="both"/>
        <w:rPr>
          <w:sz w:val="26"/>
          <w:szCs w:val="26"/>
        </w:rPr>
      </w:pPr>
      <w:r w:rsidRPr="00E63D42">
        <w:rPr>
          <w:b/>
          <w:bCs/>
          <w:i/>
          <w:iCs/>
          <w:sz w:val="26"/>
          <w:szCs w:val="26"/>
        </w:rPr>
        <w:t xml:space="preserve">Tiêu chuẩn </w:t>
      </w:r>
      <w:r w:rsidRPr="00E63D42">
        <w:rPr>
          <w:b/>
          <w:bCs/>
          <w:sz w:val="26"/>
          <w:szCs w:val="26"/>
        </w:rPr>
        <w:t>5.15: Tr</w:t>
      </w:r>
      <w:r w:rsidR="00C810FD">
        <w:rPr>
          <w:b/>
          <w:bCs/>
          <w:sz w:val="26"/>
          <w:szCs w:val="26"/>
        </w:rPr>
        <w:t>ư</w:t>
      </w:r>
      <w:r w:rsidRPr="00E63D42">
        <w:rPr>
          <w:b/>
          <w:bCs/>
          <w:sz w:val="26"/>
          <w:szCs w:val="26"/>
        </w:rPr>
        <w:t>ờng có th</w:t>
      </w:r>
      <w:r w:rsidR="00B07319">
        <w:rPr>
          <w:b/>
          <w:bCs/>
          <w:sz w:val="26"/>
          <w:szCs w:val="26"/>
        </w:rPr>
        <w:t>ư</w:t>
      </w:r>
      <w:r w:rsidRPr="00E63D42">
        <w:rPr>
          <w:b/>
          <w:bCs/>
          <w:sz w:val="26"/>
          <w:szCs w:val="26"/>
        </w:rPr>
        <w:t xml:space="preserve"> viện điện tử, có phòng máy tính đáp ứng nhu cầu tra cứu, truy cập thông tin của nhà giáo và ng</w:t>
      </w:r>
      <w:r w:rsidR="00B07319">
        <w:rPr>
          <w:b/>
          <w:bCs/>
          <w:sz w:val="26"/>
          <w:szCs w:val="26"/>
        </w:rPr>
        <w:t>ư</w:t>
      </w:r>
      <w:r w:rsidRPr="00E63D42">
        <w:rPr>
          <w:b/>
          <w:bCs/>
          <w:sz w:val="26"/>
          <w:szCs w:val="26"/>
        </w:rPr>
        <w:t>ời học; các giáo trình, tài liệu tham khảo của tr</w:t>
      </w:r>
      <w:r w:rsidR="00B07319">
        <w:rPr>
          <w:b/>
          <w:bCs/>
          <w:sz w:val="26"/>
          <w:szCs w:val="26"/>
        </w:rPr>
        <w:t>ư</w:t>
      </w:r>
      <w:r w:rsidRPr="00E63D42">
        <w:rPr>
          <w:b/>
          <w:bCs/>
          <w:sz w:val="26"/>
          <w:szCs w:val="26"/>
        </w:rPr>
        <w:t>ờng đ</w:t>
      </w:r>
      <w:r w:rsidR="00B07319">
        <w:rPr>
          <w:b/>
          <w:bCs/>
          <w:sz w:val="26"/>
          <w:szCs w:val="26"/>
        </w:rPr>
        <w:t>ư</w:t>
      </w:r>
      <w:r w:rsidRPr="00E63D42">
        <w:rPr>
          <w:b/>
          <w:bCs/>
          <w:sz w:val="26"/>
          <w:szCs w:val="26"/>
        </w:rPr>
        <w:t>ợc số hóa và tích hợp với th</w:t>
      </w:r>
      <w:r w:rsidR="00B07319">
        <w:rPr>
          <w:b/>
          <w:bCs/>
          <w:sz w:val="26"/>
          <w:szCs w:val="26"/>
        </w:rPr>
        <w:t>ư</w:t>
      </w:r>
      <w:r w:rsidRPr="00E63D42">
        <w:rPr>
          <w:b/>
          <w:bCs/>
          <w:sz w:val="26"/>
          <w:szCs w:val="26"/>
        </w:rPr>
        <w:t xml:space="preserve"> viện điện tử phục vụ hiệu quả cho hoạt động đào tạo. </w:t>
      </w:r>
    </w:p>
    <w:p w:rsidR="00E63D42" w:rsidRPr="00E63D42" w:rsidRDefault="00E63D42" w:rsidP="00B07319">
      <w:pPr>
        <w:pStyle w:val="Default"/>
        <w:spacing w:line="360" w:lineRule="auto"/>
        <w:jc w:val="both"/>
        <w:rPr>
          <w:sz w:val="26"/>
          <w:szCs w:val="26"/>
        </w:rPr>
      </w:pPr>
      <w:r w:rsidRPr="00E63D42">
        <w:rPr>
          <w:b/>
          <w:bCs/>
          <w:sz w:val="26"/>
          <w:szCs w:val="26"/>
        </w:rPr>
        <w:t xml:space="preserve">Mô tả </w:t>
      </w:r>
    </w:p>
    <w:p w:rsidR="00E63D42" w:rsidRPr="00C810FD" w:rsidRDefault="00E63D42" w:rsidP="00B07319">
      <w:pPr>
        <w:pStyle w:val="Default"/>
        <w:spacing w:line="360" w:lineRule="auto"/>
        <w:jc w:val="both"/>
        <w:rPr>
          <w:color w:val="FF0000"/>
          <w:sz w:val="26"/>
          <w:szCs w:val="26"/>
        </w:rPr>
      </w:pPr>
      <w:r w:rsidRPr="00C810FD">
        <w:rPr>
          <w:color w:val="FF0000"/>
          <w:sz w:val="26"/>
          <w:szCs w:val="26"/>
        </w:rPr>
        <w:t xml:space="preserve">Từ năm 2013 Trường đã liên kết với Công ty VDOC để xây dựng website thư viện số tại địa chỉ http://lytc.tailieu.vn, với nhiều tài liệu số ở tất cả các ngành, lĩnh vực, cơ bản đã đáp ứng được cho việc học tập của HSSV </w:t>
      </w:r>
      <w:r w:rsidRPr="00C810FD">
        <w:rPr>
          <w:i/>
          <w:iCs/>
          <w:color w:val="FF0000"/>
          <w:sz w:val="26"/>
          <w:szCs w:val="26"/>
        </w:rPr>
        <w:t xml:space="preserve">(5.15.01 - Hình ảnh Website: lytc.tailieu.vn). </w:t>
      </w:r>
    </w:p>
    <w:p w:rsidR="00E63D42" w:rsidRPr="00E63D42" w:rsidRDefault="00E63D42" w:rsidP="00B07319">
      <w:pPr>
        <w:pStyle w:val="Default"/>
        <w:spacing w:line="360" w:lineRule="auto"/>
        <w:jc w:val="both"/>
        <w:rPr>
          <w:sz w:val="26"/>
          <w:szCs w:val="26"/>
        </w:rPr>
      </w:pPr>
      <w:r w:rsidRPr="00E63D42">
        <w:rPr>
          <w:sz w:val="26"/>
          <w:szCs w:val="26"/>
        </w:rPr>
        <w:t xml:space="preserve">Từ năm 2010 đến nay, Trung tâm TT-TV được trang bị một đường truyền Internet cáp quang tốc độ cao </w:t>
      </w:r>
      <w:r w:rsidRPr="00E63D42">
        <w:rPr>
          <w:i/>
          <w:iCs/>
          <w:sz w:val="26"/>
          <w:szCs w:val="26"/>
        </w:rPr>
        <w:t>(5.15.02 - Hợp đồng cáp quang Phòng QT-DV)</w:t>
      </w:r>
      <w:r w:rsidRPr="00E63D42">
        <w:rPr>
          <w:sz w:val="26"/>
          <w:szCs w:val="26"/>
        </w:rPr>
        <w:t xml:space="preserve">, có mạng không dây wireless </w:t>
      </w:r>
      <w:r w:rsidRPr="00E63D42">
        <w:rPr>
          <w:i/>
          <w:iCs/>
          <w:sz w:val="26"/>
          <w:szCs w:val="26"/>
        </w:rPr>
        <w:t xml:space="preserve">(5.15.03 - Hình ảnh Modem </w:t>
      </w:r>
      <w:r w:rsidRPr="00E63D42">
        <w:rPr>
          <w:i/>
          <w:iCs/>
          <w:sz w:val="26"/>
          <w:szCs w:val="26"/>
        </w:rPr>
        <w:lastRenderedPageBreak/>
        <w:t xml:space="preserve">Wifi) </w:t>
      </w:r>
      <w:r w:rsidRPr="00E63D42">
        <w:rPr>
          <w:sz w:val="26"/>
          <w:szCs w:val="26"/>
        </w:rPr>
        <w:t xml:space="preserve">phủ sóng toàn bộ thư viện và có 14 máy vi tính phục vụ cho CB-GV-NV và HSSV làm việc, học tập và tra cứu tài liệu trên mạng </w:t>
      </w:r>
      <w:r w:rsidRPr="00E63D42">
        <w:rPr>
          <w:i/>
          <w:iCs/>
          <w:sz w:val="26"/>
          <w:szCs w:val="26"/>
        </w:rPr>
        <w:t xml:space="preserve">(5.15.04 - Bảng kê danh mục máy vi tính; Bảng kiểm kê tài sản máy móc thiết bị hàng năm). </w:t>
      </w:r>
    </w:p>
    <w:p w:rsidR="00E63D42" w:rsidRPr="00E63D42" w:rsidRDefault="00E63D42" w:rsidP="00B07319">
      <w:pPr>
        <w:pStyle w:val="Default"/>
        <w:spacing w:line="360" w:lineRule="auto"/>
        <w:jc w:val="both"/>
        <w:rPr>
          <w:sz w:val="26"/>
          <w:szCs w:val="26"/>
        </w:rPr>
      </w:pPr>
      <w:r w:rsidRPr="00E63D42">
        <w:rPr>
          <w:sz w:val="26"/>
          <w:szCs w:val="26"/>
        </w:rPr>
        <w:t xml:space="preserve">Trung tâm TT-TV có thư viện điện tử riêng, nguồn tài liệu số được chia sẻ bởi công ty VDOC từ tháng 01 năm 2013. Hiện vẫn đang được khai thác tại địa chỉ http://lytc.tailieu.vn </w:t>
      </w:r>
      <w:r w:rsidRPr="00E63D42">
        <w:rPr>
          <w:i/>
          <w:iCs/>
          <w:sz w:val="26"/>
          <w:szCs w:val="26"/>
        </w:rPr>
        <w:t xml:space="preserve">(5.15.01 - Hình ảnh Website: lytc.tailieu.vn). </w:t>
      </w:r>
      <w:r w:rsidRPr="00E63D42">
        <w:rPr>
          <w:sz w:val="26"/>
          <w:szCs w:val="26"/>
        </w:rPr>
        <w:t xml:space="preserve">Hiện có hơn 5200 giáo trình, tài liệu tham khảo </w:t>
      </w:r>
      <w:r w:rsidRPr="00E63D42">
        <w:rPr>
          <w:i/>
          <w:iCs/>
          <w:sz w:val="26"/>
          <w:szCs w:val="26"/>
        </w:rPr>
        <w:t xml:space="preserve">(5.15.05 - File tài liệu đã được số hóa và lưu trên Server NAS trong mạng nội bộ của thư viện) </w:t>
      </w:r>
      <w:r w:rsidRPr="00E63D42">
        <w:rPr>
          <w:sz w:val="26"/>
          <w:szCs w:val="26"/>
        </w:rPr>
        <w:t xml:space="preserve">được số hóa và lưu hành trên mạng nội bộ của thư viện. </w:t>
      </w:r>
    </w:p>
    <w:p w:rsidR="00E63D42" w:rsidRPr="00E63D42" w:rsidRDefault="00E63D42" w:rsidP="00B07319">
      <w:pPr>
        <w:pStyle w:val="Default"/>
        <w:spacing w:line="360" w:lineRule="auto"/>
        <w:jc w:val="both"/>
        <w:rPr>
          <w:sz w:val="26"/>
          <w:szCs w:val="26"/>
        </w:rPr>
      </w:pPr>
      <w:r w:rsidRPr="00E63D42">
        <w:rPr>
          <w:sz w:val="26"/>
          <w:szCs w:val="26"/>
        </w:rPr>
        <w:t xml:space="preserve">Thư viện có phần mềm quản lý thư viện riêng, việc tra cứu, lưu hành sách, chương trình, tài liệu tham khảo... được thực hiện trên phần mềm quản lý thư viện </w:t>
      </w:r>
      <w:r w:rsidRPr="00E63D42">
        <w:rPr>
          <w:i/>
          <w:iCs/>
          <w:sz w:val="26"/>
          <w:szCs w:val="26"/>
        </w:rPr>
        <w:t xml:space="preserve">(5.15.06 - Hình ảnh trực quan; Phần mềm quản lý thư viện, cài đặt trên Server NAS trong mạng nội bộ của thư viện). </w:t>
      </w:r>
    </w:p>
    <w:p w:rsidR="00802533" w:rsidRPr="00E63D42" w:rsidRDefault="00E63D42" w:rsidP="00B07319">
      <w:pPr>
        <w:pStyle w:val="Default"/>
        <w:spacing w:line="360" w:lineRule="auto"/>
        <w:jc w:val="both"/>
        <w:rPr>
          <w:sz w:val="26"/>
          <w:szCs w:val="26"/>
        </w:rPr>
      </w:pPr>
      <w:r w:rsidRPr="00E63D42">
        <w:rPr>
          <w:b/>
          <w:bCs/>
          <w:sz w:val="26"/>
          <w:szCs w:val="26"/>
        </w:rPr>
        <w:t xml:space="preserve">Tự đánh giá tiêu chuẩn 5.15 đạt: </w:t>
      </w:r>
      <w:r w:rsidRPr="00E63D42">
        <w:rPr>
          <w:b/>
          <w:bCs/>
          <w:i/>
          <w:iCs/>
          <w:sz w:val="26"/>
          <w:szCs w:val="26"/>
        </w:rPr>
        <w:t>1 điểm</w:t>
      </w:r>
      <w:r w:rsidRPr="00E63D42">
        <w:rPr>
          <w:i/>
          <w:iCs/>
          <w:sz w:val="26"/>
          <w:szCs w:val="26"/>
        </w:rPr>
        <w:t xml:space="preserve">. </w:t>
      </w:r>
    </w:p>
    <w:sectPr w:rsidR="00802533" w:rsidRPr="00E63D42" w:rsidSect="00FA0286">
      <w:pgSz w:w="12240" w:h="15840"/>
      <w:pgMar w:top="851" w:right="369" w:bottom="851" w:left="56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VnTime">
    <w:panose1 w:val="020B7200000000000000"/>
    <w:charset w:val="00"/>
    <w:family w:val="swiss"/>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63D42"/>
    <w:rsid w:val="007B7BFE"/>
    <w:rsid w:val="00802533"/>
    <w:rsid w:val="00B07319"/>
    <w:rsid w:val="00C810FD"/>
    <w:rsid w:val="00E07889"/>
    <w:rsid w:val="00E63D42"/>
    <w:rsid w:val="00FA028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A0286"/>
    <w:pPr>
      <w:spacing w:after="0" w:line="240" w:lineRule="auto"/>
    </w:pPr>
    <w:rPr>
      <w:rFonts w:ascii=".VnTime" w:eastAsia="MS Mincho" w:hAnsi=".VnTime" w:cs="Times New Roman"/>
      <w:sz w:val="28"/>
      <w:szCs w:val="28"/>
      <w:lang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E63D42"/>
    <w:pPr>
      <w:autoSpaceDE w:val="0"/>
      <w:autoSpaceDN w:val="0"/>
      <w:adjustRightInd w:val="0"/>
      <w:spacing w:after="0" w:line="240" w:lineRule="auto"/>
    </w:pPr>
    <w:rPr>
      <w:rFonts w:ascii="Times New Roman" w:hAnsi="Times New Roman" w:cs="Times New Roman"/>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A0286"/>
    <w:pPr>
      <w:spacing w:after="0" w:line="240" w:lineRule="auto"/>
    </w:pPr>
    <w:rPr>
      <w:rFonts w:ascii=".VnTime" w:eastAsia="MS Mincho" w:hAnsi=".VnTime" w:cs="Times New Roman"/>
      <w:sz w:val="28"/>
      <w:szCs w:val="28"/>
      <w:lang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E63D42"/>
    <w:pPr>
      <w:autoSpaceDE w:val="0"/>
      <w:autoSpaceDN w:val="0"/>
      <w:adjustRightInd w:val="0"/>
      <w:spacing w:after="0" w:line="240" w:lineRule="auto"/>
    </w:pPr>
    <w:rPr>
      <w:rFonts w:ascii="Times New Roman" w:hAnsi="Times New Roman" w:cs="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194</TotalTime>
  <Pages>4</Pages>
  <Words>1268</Words>
  <Characters>7234</Characters>
  <Application>Microsoft Office Word</Application>
  <DocSecurity>0</DocSecurity>
  <Lines>60</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8486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5</cp:revision>
  <dcterms:created xsi:type="dcterms:W3CDTF">2019-07-23T01:57:00Z</dcterms:created>
  <dcterms:modified xsi:type="dcterms:W3CDTF">2019-07-24T03:31:00Z</dcterms:modified>
</cp:coreProperties>
</file>